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CE" w:rsidRDefault="00D266CE" w:rsidP="00D266CE">
      <w:pPr>
        <w:widowControl w:val="0"/>
        <w:autoSpaceDE w:val="0"/>
        <w:autoSpaceDN w:val="0"/>
        <w:adjustRightInd w:val="0"/>
        <w:jc w:val="center"/>
        <w:outlineLvl w:val="1"/>
      </w:pPr>
      <w:r>
        <w:t>Форма 3.2. Информация о тарифе на водоотведение</w:t>
      </w:r>
    </w:p>
    <w:p w:rsidR="00ED6716" w:rsidRDefault="00ED6716" w:rsidP="00D266CE">
      <w:pPr>
        <w:widowControl w:val="0"/>
        <w:autoSpaceDE w:val="0"/>
        <w:autoSpaceDN w:val="0"/>
        <w:adjustRightInd w:val="0"/>
        <w:jc w:val="center"/>
        <w:outlineLvl w:val="1"/>
      </w:pPr>
      <w:r>
        <w:t>ООО «Тепловик-1»</w:t>
      </w:r>
      <w:r w:rsidR="00356DFA">
        <w:t xml:space="preserve"> на 2014год</w:t>
      </w:r>
    </w:p>
    <w:p w:rsidR="00D266CE" w:rsidRDefault="00D266CE" w:rsidP="00D266C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3297"/>
      </w:tblGrid>
      <w:tr w:rsidR="00D266CE" w:rsidTr="00356DFA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266C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органа регулирования, принявшего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решение об утверждении тарифа на водоотведение     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E92051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Служба по государственному регулированию цен и тарифов Калининградской области</w:t>
            </w:r>
          </w:p>
        </w:tc>
      </w:tr>
      <w:tr w:rsidR="00D266CE" w:rsidTr="00356DFA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266C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Реквизиты (дата, номер) решения об утверждении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тарифа на водоотведение                            </w:t>
            </w:r>
          </w:p>
        </w:tc>
        <w:tc>
          <w:tcPr>
            <w:tcW w:w="3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51" w:rsidRDefault="00E92051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19.12.2013 года </w:t>
            </w:r>
          </w:p>
          <w:p w:rsidR="00D266CE" w:rsidRDefault="00E92051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№116-03окк</w:t>
            </w:r>
            <w:r w:rsidR="00ED6716">
              <w:rPr>
                <w:rFonts w:ascii="Courier New" w:hAnsi="Courier New" w:cs="Courier New"/>
                <w:sz w:val="20"/>
                <w:szCs w:val="20"/>
              </w:rPr>
              <w:t>\13</w:t>
            </w:r>
          </w:p>
        </w:tc>
      </w:tr>
      <w:tr w:rsidR="00D266CE" w:rsidTr="00356DFA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266C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Величина установленного тарифа на водоотведение    </w:t>
            </w:r>
          </w:p>
        </w:tc>
        <w:tc>
          <w:tcPr>
            <w:tcW w:w="3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356DF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356DFA">
              <w:rPr>
                <w:rFonts w:ascii="Courier New" w:hAnsi="Courier New" w:cs="Courier New"/>
                <w:sz w:val="20"/>
                <w:szCs w:val="20"/>
                <w:u w:val="single"/>
              </w:rPr>
              <w:t>19,60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руб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\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куб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spellEnd"/>
            <w:proofErr w:type="gramEnd"/>
          </w:p>
          <w:p w:rsidR="00356DFA" w:rsidRPr="00356DFA" w:rsidRDefault="00356DF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56DFA">
              <w:rPr>
                <w:rFonts w:ascii="Courier New" w:hAnsi="Courier New" w:cs="Courier New"/>
                <w:sz w:val="20"/>
                <w:szCs w:val="20"/>
              </w:rPr>
              <w:t>20,47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руб.\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куб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D266CE" w:rsidTr="00356DFA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266C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 действия установленного тарифа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водоотведение                                      </w:t>
            </w:r>
          </w:p>
        </w:tc>
        <w:tc>
          <w:tcPr>
            <w:tcW w:w="3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356DF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  <w:r w:rsidRPr="00356DFA">
              <w:rPr>
                <w:rFonts w:ascii="Courier New" w:hAnsi="Courier New" w:cs="Courier New"/>
                <w:sz w:val="20"/>
                <w:szCs w:val="20"/>
                <w:u w:val="single"/>
              </w:rPr>
              <w:t>с 1.01.2014по</w:t>
            </w:r>
            <w:r>
              <w:rPr>
                <w:rFonts w:ascii="Courier New" w:hAnsi="Courier New" w:cs="Courier New"/>
                <w:sz w:val="20"/>
                <w:szCs w:val="20"/>
                <w:u w:val="single"/>
              </w:rPr>
              <w:t xml:space="preserve"> </w:t>
            </w:r>
            <w:r w:rsidRPr="00356DFA">
              <w:rPr>
                <w:rFonts w:ascii="Courier New" w:hAnsi="Courier New" w:cs="Courier New"/>
                <w:sz w:val="20"/>
                <w:szCs w:val="20"/>
                <w:u w:val="single"/>
              </w:rPr>
              <w:t>30.06.2014</w:t>
            </w:r>
          </w:p>
          <w:p w:rsidR="00356DFA" w:rsidRPr="00356DFA" w:rsidRDefault="00356DF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.07.2014 по 31.12.2014</w:t>
            </w:r>
          </w:p>
        </w:tc>
      </w:tr>
      <w:tr w:rsidR="00D266CE" w:rsidTr="00356DFA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D266CE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Источник официального опубликования решения об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установлении тарифа на водоотведение               </w:t>
            </w:r>
          </w:p>
        </w:tc>
        <w:tc>
          <w:tcPr>
            <w:tcW w:w="3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6CE" w:rsidRDefault="00356DFA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Вестник Зеленоградска</w:t>
            </w:r>
            <w:bookmarkStart w:id="0" w:name="_GoBack"/>
            <w:bookmarkEnd w:id="0"/>
          </w:p>
        </w:tc>
      </w:tr>
    </w:tbl>
    <w:p w:rsidR="00D266CE" w:rsidRDefault="00D266CE" w:rsidP="00D266CE">
      <w:pPr>
        <w:widowControl w:val="0"/>
        <w:autoSpaceDE w:val="0"/>
        <w:autoSpaceDN w:val="0"/>
        <w:adjustRightInd w:val="0"/>
        <w:ind w:firstLine="540"/>
        <w:jc w:val="both"/>
      </w:pPr>
    </w:p>
    <w:p w:rsidR="002B48D4" w:rsidRDefault="002B48D4"/>
    <w:sectPr w:rsidR="002B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CE"/>
    <w:rsid w:val="002B48D4"/>
    <w:rsid w:val="00356DFA"/>
    <w:rsid w:val="00D266CE"/>
    <w:rsid w:val="00E92051"/>
    <w:rsid w:val="00ED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26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26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2014-01-14T12:52:00Z</dcterms:created>
  <dcterms:modified xsi:type="dcterms:W3CDTF">2014-01-15T04:54:00Z</dcterms:modified>
</cp:coreProperties>
</file>